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DDF" w:rsidRDefault="00F54DDF" w:rsidP="00E76825">
      <w:pPr>
        <w:spacing w:after="0" w:line="480" w:lineRule="auto"/>
        <w:jc w:val="center"/>
      </w:pPr>
    </w:p>
    <w:p w:rsidR="00F54DDF" w:rsidRDefault="00F54DDF" w:rsidP="00E76825">
      <w:pPr>
        <w:spacing w:after="0" w:line="480" w:lineRule="auto"/>
        <w:jc w:val="center"/>
      </w:pPr>
    </w:p>
    <w:p w:rsidR="00F54DDF" w:rsidRDefault="00F54DDF" w:rsidP="00E76825">
      <w:pPr>
        <w:spacing w:after="0" w:line="480" w:lineRule="auto"/>
        <w:jc w:val="center"/>
      </w:pPr>
    </w:p>
    <w:p w:rsidR="00F54DDF" w:rsidRDefault="00F54DDF" w:rsidP="00E76825">
      <w:pPr>
        <w:spacing w:after="0" w:line="480" w:lineRule="auto"/>
      </w:pPr>
    </w:p>
    <w:p w:rsidR="00E76825" w:rsidRDefault="00E76825" w:rsidP="00E76825">
      <w:pPr>
        <w:spacing w:after="0" w:line="480" w:lineRule="auto"/>
      </w:pPr>
    </w:p>
    <w:p w:rsidR="00E76825" w:rsidRDefault="00E76825" w:rsidP="00E76825">
      <w:pPr>
        <w:spacing w:after="0" w:line="480" w:lineRule="auto"/>
      </w:pPr>
    </w:p>
    <w:p w:rsidR="00E76825" w:rsidRDefault="00E76825" w:rsidP="00E76825">
      <w:pPr>
        <w:spacing w:after="0" w:line="480" w:lineRule="auto"/>
      </w:pPr>
    </w:p>
    <w:p w:rsidR="00E76825" w:rsidRDefault="00E76825" w:rsidP="00E76825">
      <w:pPr>
        <w:spacing w:after="0" w:line="480" w:lineRule="auto"/>
      </w:pPr>
    </w:p>
    <w:p w:rsidR="00F54DDF" w:rsidRDefault="00F54DDF" w:rsidP="00E76825">
      <w:pPr>
        <w:spacing w:after="0" w:line="480" w:lineRule="auto"/>
        <w:jc w:val="center"/>
      </w:pPr>
    </w:p>
    <w:p w:rsidR="001348A8" w:rsidRDefault="00FE02F8" w:rsidP="00E76825">
      <w:pPr>
        <w:spacing w:after="0" w:line="480" w:lineRule="auto"/>
        <w:jc w:val="center"/>
      </w:pPr>
      <w:r>
        <w:t>Marketing and Advertising</w:t>
      </w:r>
    </w:p>
    <w:p w:rsidR="00FE02F8" w:rsidRDefault="00FE02F8" w:rsidP="00E76825">
      <w:pPr>
        <w:spacing w:after="0" w:line="480" w:lineRule="auto"/>
        <w:jc w:val="center"/>
      </w:pPr>
      <w:r>
        <w:t>Name</w:t>
      </w:r>
    </w:p>
    <w:p w:rsidR="00FE02F8" w:rsidRDefault="00FE02F8" w:rsidP="00E76825">
      <w:pPr>
        <w:spacing w:after="0" w:line="480" w:lineRule="auto"/>
        <w:jc w:val="center"/>
      </w:pPr>
      <w:r>
        <w:t>Institution</w:t>
      </w:r>
    </w:p>
    <w:p w:rsidR="00866101" w:rsidRDefault="00866101" w:rsidP="00E76825">
      <w:pPr>
        <w:spacing w:after="0" w:line="480" w:lineRule="auto"/>
        <w:jc w:val="center"/>
      </w:pPr>
    </w:p>
    <w:p w:rsidR="00E76825" w:rsidRDefault="00E76825" w:rsidP="00E76825">
      <w:pPr>
        <w:spacing w:after="0" w:line="480" w:lineRule="auto"/>
      </w:pPr>
      <w:r>
        <w:br w:type="page"/>
      </w:r>
    </w:p>
    <w:p w:rsidR="00E76825" w:rsidRDefault="00E76825" w:rsidP="00E76825">
      <w:pPr>
        <w:spacing w:after="0" w:line="480" w:lineRule="auto"/>
        <w:jc w:val="center"/>
      </w:pPr>
      <w:r>
        <w:lastRenderedPageBreak/>
        <w:t>Marketing and Advertising</w:t>
      </w:r>
    </w:p>
    <w:p w:rsidR="00866101" w:rsidRDefault="0006592C" w:rsidP="00E76825">
      <w:pPr>
        <w:spacing w:after="0" w:line="480" w:lineRule="auto"/>
        <w:ind w:firstLine="720"/>
        <w:jc w:val="both"/>
      </w:pPr>
      <w:r>
        <w:t xml:space="preserve">Hasan &amp; </w:t>
      </w:r>
      <w:proofErr w:type="spellStart"/>
      <w:r>
        <w:t>Azman</w:t>
      </w:r>
      <w:proofErr w:type="spellEnd"/>
      <w:r w:rsidR="00AC149B">
        <w:t xml:space="preserve"> in their article “The Impact of Green Marketing Strategy on the Firm’s Performance in Malaysia” </w:t>
      </w:r>
      <w:r w:rsidR="0061341E" w:rsidRPr="0061341E">
        <w:t xml:space="preserve">(Hasan &amp; </w:t>
      </w:r>
      <w:proofErr w:type="spellStart"/>
      <w:r w:rsidR="0061341E" w:rsidRPr="0061341E">
        <w:t>Azman</w:t>
      </w:r>
      <w:proofErr w:type="spellEnd"/>
      <w:r w:rsidR="0061341E" w:rsidRPr="0061341E">
        <w:t>, 2015)</w:t>
      </w:r>
      <w:r w:rsidR="0061341E">
        <w:t xml:space="preserve"> </w:t>
      </w:r>
      <w:r w:rsidR="00A5509F">
        <w:t>dis</w:t>
      </w:r>
      <w:bookmarkStart w:id="0" w:name="_GoBack"/>
      <w:bookmarkEnd w:id="0"/>
      <w:r w:rsidR="00A5509F">
        <w:t>cuss the aspects of green marketing</w:t>
      </w:r>
      <w:r w:rsidR="00C00CB7">
        <w:t xml:space="preserve"> and the potential that green products have despite many foreseen challenges. Their work seek</w:t>
      </w:r>
      <w:r w:rsidR="00DC2574">
        <w:t>s</w:t>
      </w:r>
      <w:r w:rsidR="00C00CB7">
        <w:t xml:space="preserve"> to find </w:t>
      </w:r>
      <w:r w:rsidR="00DC2574">
        <w:t xml:space="preserve">and educate organizations on how they can tap into the existing green initiatives and revitalize their marketing strategies with the green marketing mix </w:t>
      </w:r>
      <w:r w:rsidR="0090391E">
        <w:t>to add on to their success rate</w:t>
      </w:r>
      <w:r w:rsidR="0061341E">
        <w:t xml:space="preserve"> </w:t>
      </w:r>
      <w:r w:rsidR="0061341E" w:rsidRPr="0061341E">
        <w:t xml:space="preserve">(Hasan &amp; </w:t>
      </w:r>
      <w:proofErr w:type="spellStart"/>
      <w:r w:rsidR="0061341E" w:rsidRPr="0061341E">
        <w:t>Azman</w:t>
      </w:r>
      <w:proofErr w:type="spellEnd"/>
      <w:r w:rsidR="0061341E" w:rsidRPr="0061341E">
        <w:t>, 2015)</w:t>
      </w:r>
      <w:r w:rsidR="0090391E">
        <w:t>. This paper tries to evaluate the contributions of the article in respect to the growing trends around the global business community.</w:t>
      </w:r>
      <w:r w:rsidR="00E06E3B">
        <w:t xml:space="preserve"> </w:t>
      </w:r>
    </w:p>
    <w:p w:rsidR="00E06E3B" w:rsidRDefault="00BF4CD9" w:rsidP="00E76825">
      <w:pPr>
        <w:spacing w:after="0" w:line="480" w:lineRule="auto"/>
        <w:ind w:firstLine="720"/>
        <w:jc w:val="both"/>
      </w:pPr>
      <w:r>
        <w:t xml:space="preserve">Hasan and </w:t>
      </w:r>
      <w:proofErr w:type="spellStart"/>
      <w:r>
        <w:t>Azman</w:t>
      </w:r>
      <w:proofErr w:type="spellEnd"/>
      <w:r>
        <w:t xml:space="preserve"> conclude that green innovation has an exceedingly positive outcome on a </w:t>
      </w:r>
      <w:r w:rsidR="00535800">
        <w:t>firm’s</w:t>
      </w:r>
      <w:r>
        <w:t xml:space="preserve"> performance</w:t>
      </w:r>
      <w:r w:rsidR="0061341E">
        <w:t xml:space="preserve"> </w:t>
      </w:r>
      <w:r w:rsidR="0061341E" w:rsidRPr="0061341E">
        <w:t xml:space="preserve">(Hasan &amp; </w:t>
      </w:r>
      <w:proofErr w:type="spellStart"/>
      <w:r w:rsidR="0061341E" w:rsidRPr="0061341E">
        <w:t>Azman</w:t>
      </w:r>
      <w:proofErr w:type="spellEnd"/>
      <w:r w:rsidR="0061341E" w:rsidRPr="0061341E">
        <w:t>, 2015)</w:t>
      </w:r>
      <w:r>
        <w:t>. Additionally</w:t>
      </w:r>
      <w:r w:rsidR="00BA179B">
        <w:t xml:space="preserve">, </w:t>
      </w:r>
      <w:r w:rsidR="00535800">
        <w:t>green-marketing</w:t>
      </w:r>
      <w:r w:rsidR="00BA179B">
        <w:t xml:space="preserve"> strategies such as those adopted in Malaysia’s ISO 14001</w:t>
      </w:r>
      <w:r w:rsidR="00E2383E">
        <w:t xml:space="preserve"> EMS firms is still</w:t>
      </w:r>
      <w:r w:rsidR="00366D2C">
        <w:t xml:space="preserve"> a work in progress but will</w:t>
      </w:r>
      <w:r w:rsidR="00E2383E">
        <w:t xml:space="preserve"> be exceedingly beneficial </w:t>
      </w:r>
      <w:r w:rsidR="00334B2D">
        <w:t xml:space="preserve">and successful </w:t>
      </w:r>
      <w:r w:rsidR="00E2383E">
        <w:t xml:space="preserve">in </w:t>
      </w:r>
      <w:r w:rsidR="00366D2C">
        <w:t xml:space="preserve">future after more </w:t>
      </w:r>
      <w:r w:rsidR="00334B2D">
        <w:t>studies</w:t>
      </w:r>
      <w:r w:rsidR="0061341E">
        <w:t xml:space="preserve"> </w:t>
      </w:r>
      <w:r w:rsidR="0061341E" w:rsidRPr="0061341E">
        <w:t xml:space="preserve">(Hasan &amp; </w:t>
      </w:r>
      <w:proofErr w:type="spellStart"/>
      <w:r w:rsidR="0061341E" w:rsidRPr="0061341E">
        <w:t>Azman</w:t>
      </w:r>
      <w:proofErr w:type="spellEnd"/>
      <w:r w:rsidR="0061341E" w:rsidRPr="0061341E">
        <w:t>, 2015)</w:t>
      </w:r>
      <w:r w:rsidR="00334B2D">
        <w:t xml:space="preserve">. This is to say that as the world goes green there is a lot of room for improvement and implementation of green initiatives even in aspects of marketing and advertising. As nations and corporations </w:t>
      </w:r>
      <w:r w:rsidR="00535800">
        <w:t>have</w:t>
      </w:r>
      <w:r w:rsidR="00334B2D">
        <w:t xml:space="preserve"> their sustainability agendas there is a huge urgency for the </w:t>
      </w:r>
      <w:r w:rsidR="00535800">
        <w:t>implementation of best green practices that will be vital for future generations and this will be the major way through which organizations will be able to win over consumers.</w:t>
      </w:r>
    </w:p>
    <w:p w:rsidR="00866101" w:rsidRDefault="00866101" w:rsidP="00E76825">
      <w:pPr>
        <w:spacing w:after="0" w:line="480" w:lineRule="auto"/>
        <w:jc w:val="center"/>
      </w:pPr>
    </w:p>
    <w:p w:rsidR="00E76825" w:rsidRDefault="00E76825">
      <w:r>
        <w:br w:type="page"/>
      </w:r>
    </w:p>
    <w:p w:rsidR="00FE02F8" w:rsidRDefault="00FE02F8" w:rsidP="00E76825">
      <w:pPr>
        <w:spacing w:after="0" w:line="480" w:lineRule="auto"/>
        <w:jc w:val="center"/>
      </w:pPr>
      <w:r>
        <w:lastRenderedPageBreak/>
        <w:t>Reference</w:t>
      </w:r>
    </w:p>
    <w:p w:rsidR="00FE02F8" w:rsidRDefault="00EA3699" w:rsidP="00E76825">
      <w:pPr>
        <w:spacing w:after="0" w:line="480" w:lineRule="auto"/>
        <w:ind w:left="720" w:hanging="720"/>
      </w:pPr>
      <w:r>
        <w:t xml:space="preserve">Hasan, Z. &amp; </w:t>
      </w:r>
      <w:proofErr w:type="spellStart"/>
      <w:r>
        <w:t>Azman</w:t>
      </w:r>
      <w:proofErr w:type="spellEnd"/>
      <w:r>
        <w:t xml:space="preserve">, N. (2015). The Impact of Green Marketing Strategy on the Firm’s Performance in Malaysia. </w:t>
      </w:r>
      <w:r w:rsidR="00866101">
        <w:t xml:space="preserve">Procedia Social and Behavioral Sciences, 172(2015), 463-470. Retrieved from: </w:t>
      </w:r>
      <w:hyperlink r:id="rId6" w:history="1">
        <w:r w:rsidR="00866101" w:rsidRPr="009D737A">
          <w:rPr>
            <w:rStyle w:val="Hyperlink"/>
          </w:rPr>
          <w:t>https://www.sciencedirect.com/science/article/pii/S187704281500419X</w:t>
        </w:r>
      </w:hyperlink>
    </w:p>
    <w:p w:rsidR="00866101" w:rsidRDefault="00866101" w:rsidP="00E76825">
      <w:pPr>
        <w:spacing w:after="0" w:line="480" w:lineRule="auto"/>
      </w:pPr>
    </w:p>
    <w:sectPr w:rsidR="00866101" w:rsidSect="00F54DD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16C" w:rsidRDefault="00AC316C" w:rsidP="00866101">
      <w:pPr>
        <w:spacing w:after="0" w:line="240" w:lineRule="auto"/>
      </w:pPr>
      <w:r>
        <w:separator/>
      </w:r>
    </w:p>
  </w:endnote>
  <w:endnote w:type="continuationSeparator" w:id="0">
    <w:p w:rsidR="00AC316C" w:rsidRDefault="00AC316C" w:rsidP="00866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16C" w:rsidRDefault="00AC316C" w:rsidP="00866101">
      <w:pPr>
        <w:spacing w:after="0" w:line="240" w:lineRule="auto"/>
      </w:pPr>
      <w:r>
        <w:separator/>
      </w:r>
    </w:p>
  </w:footnote>
  <w:footnote w:type="continuationSeparator" w:id="0">
    <w:p w:rsidR="00AC316C" w:rsidRDefault="00AC316C" w:rsidP="008661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7617855"/>
      <w:docPartObj>
        <w:docPartGallery w:val="Page Numbers (Top of Page)"/>
        <w:docPartUnique/>
      </w:docPartObj>
    </w:sdtPr>
    <w:sdtEndPr>
      <w:rPr>
        <w:noProof/>
      </w:rPr>
    </w:sdtEndPr>
    <w:sdtContent>
      <w:p w:rsidR="00866101" w:rsidRDefault="00E76825" w:rsidP="00E76825">
        <w:pPr>
          <w:pStyle w:val="Header"/>
        </w:pPr>
        <w:r>
          <w:t xml:space="preserve">MARKETING AND ADVERTISING                                                                                       </w:t>
        </w:r>
        <w:r w:rsidR="00866101">
          <w:fldChar w:fldCharType="begin"/>
        </w:r>
        <w:r w:rsidR="00866101">
          <w:instrText xml:space="preserve"> PAGE   \* MERGEFORMAT </w:instrText>
        </w:r>
        <w:r w:rsidR="00866101">
          <w:fldChar w:fldCharType="separate"/>
        </w:r>
        <w:r>
          <w:rPr>
            <w:noProof/>
          </w:rPr>
          <w:t>3</w:t>
        </w:r>
        <w:r w:rsidR="00866101">
          <w:rPr>
            <w:noProof/>
          </w:rPr>
          <w:fldChar w:fldCharType="end"/>
        </w:r>
      </w:p>
    </w:sdtContent>
  </w:sdt>
  <w:p w:rsidR="00866101" w:rsidRDefault="008661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101" w:rsidRDefault="00F54DDF">
    <w:pPr>
      <w:pStyle w:val="Header"/>
    </w:pPr>
    <w:r>
      <w:t xml:space="preserve">Running head: </w:t>
    </w:r>
    <w:r w:rsidR="00E76825">
      <w:t xml:space="preserve">MARKETING AND ADVERTISING                                                                </w:t>
    </w:r>
    <w: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2F8"/>
    <w:rsid w:val="0006592C"/>
    <w:rsid w:val="001348A8"/>
    <w:rsid w:val="001E36EF"/>
    <w:rsid w:val="001E6C9B"/>
    <w:rsid w:val="00334B2D"/>
    <w:rsid w:val="00366D2C"/>
    <w:rsid w:val="003C25F8"/>
    <w:rsid w:val="005273D5"/>
    <w:rsid w:val="00535800"/>
    <w:rsid w:val="0061341E"/>
    <w:rsid w:val="00661995"/>
    <w:rsid w:val="007826AE"/>
    <w:rsid w:val="00866101"/>
    <w:rsid w:val="0090391E"/>
    <w:rsid w:val="00A5509F"/>
    <w:rsid w:val="00AC149B"/>
    <w:rsid w:val="00AC316C"/>
    <w:rsid w:val="00BA179B"/>
    <w:rsid w:val="00BF4CD9"/>
    <w:rsid w:val="00C00CB7"/>
    <w:rsid w:val="00C366EB"/>
    <w:rsid w:val="00C36A58"/>
    <w:rsid w:val="00DC2574"/>
    <w:rsid w:val="00E06E3B"/>
    <w:rsid w:val="00E2383E"/>
    <w:rsid w:val="00E649DB"/>
    <w:rsid w:val="00E76825"/>
    <w:rsid w:val="00EA3699"/>
    <w:rsid w:val="00F54DDF"/>
    <w:rsid w:val="00FD5D0A"/>
    <w:rsid w:val="00FE0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DF3A2D"/>
  <w15:chartTrackingRefBased/>
  <w15:docId w15:val="{DD11B3BF-5C58-4831-8248-22D88B7E0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610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661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101"/>
  </w:style>
  <w:style w:type="paragraph" w:styleId="Footer">
    <w:name w:val="footer"/>
    <w:basedOn w:val="Normal"/>
    <w:link w:val="FooterChar"/>
    <w:uiPriority w:val="99"/>
    <w:unhideWhenUsed/>
    <w:rsid w:val="008661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1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science/article/pii/S187704281500419X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janja</dc:creator>
  <cp:keywords/>
  <dc:description/>
  <cp:lastModifiedBy>Windows User</cp:lastModifiedBy>
  <cp:revision>2</cp:revision>
  <dcterms:created xsi:type="dcterms:W3CDTF">2019-04-29T01:41:00Z</dcterms:created>
  <dcterms:modified xsi:type="dcterms:W3CDTF">2019-04-29T01:41:00Z</dcterms:modified>
</cp:coreProperties>
</file>